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031D" w14:textId="7A0DA462" w:rsidR="0068477E" w:rsidRDefault="0068477E" w:rsidP="0068477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174718E" wp14:editId="6E6A2B57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6805" w14:textId="77777777" w:rsidR="0068477E" w:rsidRPr="00982F9C" w:rsidRDefault="0068477E" w:rsidP="0068477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«КÖ</w:t>
      </w:r>
      <w:proofErr w:type="gramStart"/>
      <w:r w:rsidRPr="00982F9C">
        <w:rPr>
          <w:rFonts w:ascii="Times New Roman" w:hAnsi="Times New Roman" w:cs="Times New Roman"/>
          <w:b/>
          <w:sz w:val="26"/>
          <w:szCs w:val="26"/>
        </w:rPr>
        <w:t xml:space="preserve">ЖМУДОР»   </w:t>
      </w:r>
      <w:proofErr w:type="gramEnd"/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АДМИНИСТРАЦИЯ</w:t>
      </w:r>
    </w:p>
    <w:p w14:paraId="0F347032" w14:textId="77777777" w:rsidR="0068477E" w:rsidRPr="00982F9C" w:rsidRDefault="0068477E" w:rsidP="0068477E">
      <w:pPr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СИКТ </w:t>
      </w:r>
      <w:r w:rsidRPr="00982F9C">
        <w:rPr>
          <w:rFonts w:ascii="Times New Roman" w:hAnsi="Times New Roman" w:cs="Times New Roman"/>
          <w:b/>
          <w:sz w:val="28"/>
          <w:szCs w:val="28"/>
        </w:rPr>
        <w:t>ОВМÖДЧÖМИНСА</w:t>
      </w:r>
      <w:r w:rsidRPr="00982F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СЕЛЬСКОГО ПОСЕЛЕНИЯ</w:t>
      </w:r>
    </w:p>
    <w:p w14:paraId="69C0E2B0" w14:textId="77777777" w:rsidR="0068477E" w:rsidRPr="00982F9C" w:rsidRDefault="0068477E" w:rsidP="0068477E">
      <w:pPr>
        <w:tabs>
          <w:tab w:val="left" w:pos="720"/>
          <w:tab w:val="left" w:pos="851"/>
          <w:tab w:val="center" w:pos="4983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2F9C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  <w:r w:rsidRPr="00982F9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 w:rsidRPr="00982F9C">
        <w:rPr>
          <w:rFonts w:ascii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982F9C">
        <w:rPr>
          <w:rFonts w:ascii="Times New Roman" w:hAnsi="Times New Roman" w:cs="Times New Roman"/>
          <w:b/>
          <w:bCs/>
          <w:sz w:val="26"/>
          <w:szCs w:val="26"/>
        </w:rPr>
        <w:t>КОЖМУДОР»</w:t>
      </w:r>
    </w:p>
    <w:p w14:paraId="27C56071" w14:textId="77777777" w:rsidR="0068477E" w:rsidRPr="00982F9C" w:rsidRDefault="0068477E" w:rsidP="0068477E">
      <w:pPr>
        <w:tabs>
          <w:tab w:val="left" w:pos="525"/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11951C" w14:textId="77777777" w:rsidR="0068477E" w:rsidRPr="00982F9C" w:rsidRDefault="0068477E" w:rsidP="0068477E">
      <w:pPr>
        <w:keepNext/>
        <w:tabs>
          <w:tab w:val="left" w:pos="851"/>
        </w:tabs>
        <w:ind w:left="-426"/>
        <w:jc w:val="both"/>
        <w:outlineLvl w:val="5"/>
        <w:rPr>
          <w:rFonts w:ascii="Times New Roman" w:hAnsi="Times New Roman" w:cs="Times New Roman"/>
          <w:b/>
          <w:sz w:val="26"/>
          <w:szCs w:val="26"/>
        </w:rPr>
      </w:pPr>
      <w:r w:rsidRPr="00982F9C">
        <w:rPr>
          <w:rFonts w:ascii="Times New Roman" w:hAnsi="Times New Roman" w:cs="Times New Roman"/>
          <w:b/>
          <w:sz w:val="26"/>
          <w:szCs w:val="26"/>
        </w:rPr>
        <w:t xml:space="preserve">169052 Республика Коми </w:t>
      </w:r>
      <w:proofErr w:type="spellStart"/>
      <w:r w:rsidRPr="00982F9C">
        <w:rPr>
          <w:rFonts w:ascii="Times New Roman" w:hAnsi="Times New Roman" w:cs="Times New Roman"/>
          <w:b/>
          <w:sz w:val="26"/>
          <w:szCs w:val="26"/>
        </w:rPr>
        <w:t>Усть-Вымский</w:t>
      </w:r>
      <w:proofErr w:type="spellEnd"/>
      <w:r w:rsidRPr="00982F9C">
        <w:rPr>
          <w:rFonts w:ascii="Times New Roman" w:hAnsi="Times New Roman" w:cs="Times New Roman"/>
          <w:b/>
          <w:sz w:val="26"/>
          <w:szCs w:val="26"/>
        </w:rPr>
        <w:t xml:space="preserve"> район с. </w:t>
      </w:r>
      <w:proofErr w:type="spellStart"/>
      <w:r w:rsidRPr="00982F9C"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982F9C">
        <w:rPr>
          <w:rFonts w:ascii="Times New Roman" w:hAnsi="Times New Roman" w:cs="Times New Roman"/>
          <w:b/>
          <w:sz w:val="26"/>
          <w:szCs w:val="26"/>
        </w:rPr>
        <w:t>, ул. Центральная, 52</w:t>
      </w:r>
    </w:p>
    <w:p w14:paraId="6F9226A4" w14:textId="77777777" w:rsidR="0068477E" w:rsidRPr="00982F9C" w:rsidRDefault="0068477E" w:rsidP="0068477E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4E148C1" w14:textId="77777777" w:rsidR="0068477E" w:rsidRPr="00982F9C" w:rsidRDefault="0068477E" w:rsidP="0068477E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F9C">
        <w:rPr>
          <w:rFonts w:ascii="Times New Roman" w:hAnsi="Times New Roman" w:cs="Times New Roman"/>
          <w:b/>
          <w:bCs/>
          <w:sz w:val="26"/>
          <w:szCs w:val="26"/>
        </w:rPr>
        <w:t>ШУӦМ</w:t>
      </w:r>
    </w:p>
    <w:p w14:paraId="61B0F299" w14:textId="77777777" w:rsidR="0068477E" w:rsidRDefault="0068477E" w:rsidP="0068477E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5C57B34B" w14:textId="77777777" w:rsidR="0068477E" w:rsidRDefault="0068477E" w:rsidP="0068477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B862AAD" w14:textId="77777777" w:rsidR="0068477E" w:rsidRDefault="0068477E" w:rsidP="006847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1FEDF0" w14:textId="77777777" w:rsidR="0068477E" w:rsidRDefault="0068477E" w:rsidP="0068477E">
      <w:pPr>
        <w:pStyle w:val="ConsPlusTitle"/>
        <w:jc w:val="center"/>
        <w:rPr>
          <w:sz w:val="28"/>
          <w:szCs w:val="28"/>
        </w:rPr>
      </w:pPr>
    </w:p>
    <w:p w14:paraId="44F7E7C7" w14:textId="1445DEF9" w:rsidR="0068477E" w:rsidRPr="00982F9C" w:rsidRDefault="0068477E" w:rsidP="0068477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82F9C">
        <w:rPr>
          <w:rFonts w:ascii="Times New Roman" w:hAnsi="Times New Roman" w:cs="Times New Roman"/>
          <w:sz w:val="28"/>
          <w:szCs w:val="28"/>
        </w:rPr>
        <w:t xml:space="preserve">    от </w:t>
      </w:r>
      <w:r w:rsidR="00125201">
        <w:rPr>
          <w:rFonts w:ascii="Times New Roman" w:hAnsi="Times New Roman" w:cs="Times New Roman"/>
          <w:sz w:val="28"/>
          <w:szCs w:val="28"/>
        </w:rPr>
        <w:t>4 мая</w:t>
      </w:r>
      <w:r w:rsidRPr="00982F9C">
        <w:rPr>
          <w:rFonts w:ascii="Times New Roman" w:hAnsi="Times New Roman" w:cs="Times New Roman"/>
          <w:sz w:val="28"/>
          <w:szCs w:val="28"/>
        </w:rPr>
        <w:t xml:space="preserve"> 202</w:t>
      </w:r>
      <w:r w:rsidR="00125201">
        <w:rPr>
          <w:rFonts w:ascii="Times New Roman" w:hAnsi="Times New Roman" w:cs="Times New Roman"/>
          <w:sz w:val="28"/>
          <w:szCs w:val="28"/>
        </w:rPr>
        <w:t>2</w:t>
      </w:r>
      <w:r w:rsidRPr="00982F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1252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2F9C">
        <w:rPr>
          <w:rFonts w:ascii="Times New Roman" w:hAnsi="Times New Roman" w:cs="Times New Roman"/>
          <w:sz w:val="28"/>
          <w:szCs w:val="28"/>
        </w:rPr>
        <w:t xml:space="preserve"> №-1</w:t>
      </w:r>
      <w:r w:rsidR="00125201">
        <w:rPr>
          <w:rFonts w:ascii="Times New Roman" w:hAnsi="Times New Roman" w:cs="Times New Roman"/>
          <w:sz w:val="28"/>
          <w:szCs w:val="28"/>
        </w:rPr>
        <w:t>3</w:t>
      </w:r>
    </w:p>
    <w:p w14:paraId="7583A417" w14:textId="77777777" w:rsidR="0068477E" w:rsidRPr="00982F9C" w:rsidRDefault="0068477E" w:rsidP="0068477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63B0EA6" w14:textId="77777777" w:rsidR="0068477E" w:rsidRDefault="0068477E" w:rsidP="0068477E"/>
    <w:p w14:paraId="32ADDFBB" w14:textId="77777777" w:rsidR="0068477E" w:rsidRDefault="0068477E" w:rsidP="0068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6CD236" w14:textId="77777777" w:rsidR="0068477E" w:rsidRDefault="0068477E" w:rsidP="0068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особого противопожарного режима </w:t>
      </w:r>
    </w:p>
    <w:p w14:paraId="10C95430" w14:textId="49D9CB57" w:rsidR="0068477E" w:rsidRDefault="0068477E" w:rsidP="0068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сельского</w:t>
      </w:r>
      <w:r w:rsidR="0098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12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="00125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6AF5E80" w14:textId="77777777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91CA7" w14:textId="025FCBC4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82F9C">
        <w:rPr>
          <w:rFonts w:ascii="Times New Roman" w:hAnsi="Times New Roman" w:cs="Times New Roman"/>
          <w:sz w:val="28"/>
          <w:szCs w:val="28"/>
        </w:rPr>
        <w:t xml:space="preserve"> со статьёй 20 Федерального закона «О пожарной безопасности»,  Правилами противопожарного режима в Российской Федерации, утверждёнными постановлением  Правительства Российской Федерации от 16 сентября 2020 года №1479, постановления Правительства Республики Коми от 29 апреля 2022 г. № 222,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1252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14:paraId="1E5D2FCD" w14:textId="4B7D6AEF" w:rsidR="0068477E" w:rsidRDefault="0068477E" w:rsidP="0068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с </w:t>
      </w:r>
      <w:r w:rsidR="00982F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F9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82F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 на территории МО </w:t>
      </w:r>
      <w:r w:rsidR="00982F9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982F9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20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F8BFC" w14:textId="315830C2" w:rsidR="0068477E" w:rsidRDefault="0068477E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территориях населенных пунктов</w:t>
      </w:r>
      <w:r w:rsidR="000764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52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1252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требования пожарной безопасности:</w:t>
      </w:r>
    </w:p>
    <w:p w14:paraId="21AA2B73" w14:textId="5D4A144F" w:rsidR="0068477E" w:rsidRDefault="0007647A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477E">
        <w:rPr>
          <w:rFonts w:ascii="Times New Roman" w:hAnsi="Times New Roman" w:cs="Times New Roman"/>
          <w:sz w:val="28"/>
          <w:szCs w:val="28"/>
        </w:rPr>
        <w:t>)  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 сельск</w:t>
      </w:r>
      <w:r w:rsidR="0003063D">
        <w:rPr>
          <w:rFonts w:ascii="Times New Roman" w:hAnsi="Times New Roman" w:cs="Times New Roman"/>
          <w:sz w:val="28"/>
          <w:szCs w:val="28"/>
        </w:rPr>
        <w:t>ого</w:t>
      </w:r>
      <w:r w:rsidR="006847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063D">
        <w:rPr>
          <w:rFonts w:ascii="Times New Roman" w:hAnsi="Times New Roman" w:cs="Times New Roman"/>
          <w:sz w:val="28"/>
          <w:szCs w:val="28"/>
        </w:rPr>
        <w:t>я</w:t>
      </w:r>
      <w:r w:rsidR="0068477E">
        <w:rPr>
          <w:rFonts w:ascii="Times New Roman" w:hAnsi="Times New Roman" w:cs="Times New Roman"/>
          <w:sz w:val="28"/>
          <w:szCs w:val="28"/>
        </w:rPr>
        <w:t xml:space="preserve">, территории ведения гражданами садоводства или огородничества для собственных нужд (далее - территория </w:t>
      </w:r>
      <w:r w:rsidR="0068477E">
        <w:rPr>
          <w:rFonts w:ascii="Times New Roman" w:hAnsi="Times New Roman" w:cs="Times New Roman"/>
          <w:sz w:val="28"/>
          <w:szCs w:val="28"/>
        </w:rPr>
        <w:lastRenderedPageBreak/>
        <w:t>садоводства или огородничества), землях сельскохозяйственного назначения и землях запаса;</w:t>
      </w:r>
    </w:p>
    <w:p w14:paraId="185199A5" w14:textId="38B16466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477E">
        <w:rPr>
          <w:rFonts w:ascii="Times New Roman" w:hAnsi="Times New Roman" w:cs="Times New Roman"/>
          <w:sz w:val="28"/>
          <w:szCs w:val="28"/>
        </w:rPr>
        <w:t>)  ввести запрет на использование мангалов и иных приспособлений для тепловой обработки пищи с помощью открытого огня на территориях общего пользования (за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пиццерий, кофеен, пельменных, блинных)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011A2" w14:textId="36D9E903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8477E">
        <w:rPr>
          <w:rFonts w:ascii="Times New Roman" w:hAnsi="Times New Roman" w:cs="Times New Roman"/>
          <w:sz w:val="28"/>
          <w:szCs w:val="28"/>
        </w:rPr>
        <w:t xml:space="preserve"> Организовать проведение дополнительной противопожарной пропаганды, направленной на предупреждение нарушений обязательных требований в условиях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311A4B" w14:textId="3002B94D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8477E">
        <w:rPr>
          <w:rFonts w:ascii="Times New Roman" w:hAnsi="Times New Roman" w:cs="Times New Roman"/>
          <w:sz w:val="28"/>
          <w:szCs w:val="28"/>
        </w:rPr>
        <w:t xml:space="preserve"> Отработать порядок действий должностных лиц в случае возникновения угрозы перехода природных пожаров на населенный пункт, в том числе по оповещению населения, организации эвакуации по утвержденным маршрутам, использованию пунктов временного размещения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CA69B1" w14:textId="25066F0A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8477E">
        <w:rPr>
          <w:rFonts w:ascii="Times New Roman" w:hAnsi="Times New Roman" w:cs="Times New Roman"/>
          <w:sz w:val="28"/>
          <w:szCs w:val="28"/>
        </w:rPr>
        <w:t xml:space="preserve"> Предусмотреть устройство дополнительных источников наружного противопожарного водоснабжения на территориях населенных пунктов, а также подъездов к естественным и искусственным водоисточникам в населенных пунктах.</w:t>
      </w:r>
    </w:p>
    <w:p w14:paraId="733A1CF5" w14:textId="719AC059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8477E">
        <w:rPr>
          <w:rFonts w:ascii="Times New Roman" w:hAnsi="Times New Roman" w:cs="Times New Roman"/>
          <w:sz w:val="28"/>
          <w:szCs w:val="28"/>
        </w:rPr>
        <w:t xml:space="preserve"> Организовать дежурство и патрулирование профилактических групп, добровольных пожарных дружин, граждан, проживающих на территории МО </w:t>
      </w:r>
      <w:r w:rsidR="0007647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77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7647A">
        <w:rPr>
          <w:rFonts w:ascii="Times New Roman" w:hAnsi="Times New Roman" w:cs="Times New Roman"/>
          <w:sz w:val="28"/>
          <w:szCs w:val="28"/>
        </w:rPr>
        <w:t>;</w:t>
      </w:r>
    </w:p>
    <w:p w14:paraId="1775D413" w14:textId="4599B093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77E">
        <w:rPr>
          <w:rFonts w:ascii="Times New Roman" w:hAnsi="Times New Roman" w:cs="Times New Roman"/>
          <w:sz w:val="28"/>
          <w:szCs w:val="28"/>
        </w:rPr>
        <w:t>. Рекомендовать организациям всех форм собственности:</w:t>
      </w:r>
    </w:p>
    <w:p w14:paraId="1E559420" w14:textId="0E3F262B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477E">
        <w:rPr>
          <w:rFonts w:ascii="Times New Roman" w:hAnsi="Times New Roman" w:cs="Times New Roman"/>
          <w:sz w:val="28"/>
          <w:szCs w:val="28"/>
        </w:rPr>
        <w:t>) подготовить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14:paraId="54206471" w14:textId="71709464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8477E">
        <w:rPr>
          <w:rFonts w:ascii="Times New Roman" w:hAnsi="Times New Roman" w:cs="Times New Roman"/>
          <w:sz w:val="28"/>
          <w:szCs w:val="28"/>
        </w:rPr>
        <w:t>) организовать дежурство и патрулирование работников организаций - на территории организаций;</w:t>
      </w:r>
    </w:p>
    <w:p w14:paraId="79BA3490" w14:textId="31BBA870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477E">
        <w:rPr>
          <w:rFonts w:ascii="Times New Roman" w:hAnsi="Times New Roman" w:cs="Times New Roman"/>
          <w:sz w:val="28"/>
          <w:szCs w:val="28"/>
        </w:rPr>
        <w:t>) владеющим, пользующимся и (или) распоряжающимся территорий, прилегающей к лесу, обеспечить регулярный (не менее 2 раз в месяц) контроль состояния противопожарных минерализованных полос (противопожарных барьеров и их восстановление в случае повреждения.</w:t>
      </w:r>
    </w:p>
    <w:p w14:paraId="777F7FA1" w14:textId="4705949B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477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150457C" w14:textId="22743CD4" w:rsidR="0068477E" w:rsidRDefault="00125201" w:rsidP="0068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477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14:paraId="2F86ABF2" w14:textId="77777777" w:rsidR="0068477E" w:rsidRDefault="0068477E" w:rsidP="0068477E">
      <w:pPr>
        <w:rPr>
          <w:rFonts w:ascii="Times New Roman" w:hAnsi="Times New Roman" w:cs="Times New Roman"/>
          <w:sz w:val="28"/>
          <w:szCs w:val="28"/>
        </w:rPr>
      </w:pPr>
    </w:p>
    <w:p w14:paraId="5C7F2D2B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F4A4B0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Д.И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EB426" w14:textId="77777777" w:rsidR="0068477E" w:rsidRDefault="0068477E" w:rsidP="006847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D320931" w14:textId="77777777" w:rsidR="0068477E" w:rsidRDefault="0068477E" w:rsidP="00684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79284" w14:textId="77777777" w:rsidR="0068477E" w:rsidRDefault="0068477E" w:rsidP="0068477E">
      <w:pPr>
        <w:rPr>
          <w:rFonts w:ascii="Times New Roman" w:hAnsi="Times New Roman" w:cs="Times New Roman"/>
          <w:sz w:val="28"/>
          <w:szCs w:val="28"/>
        </w:rPr>
      </w:pPr>
    </w:p>
    <w:p w14:paraId="68DC9337" w14:textId="77777777" w:rsidR="0068477E" w:rsidRDefault="0068477E" w:rsidP="0068477E"/>
    <w:p w14:paraId="1A956E16" w14:textId="77777777" w:rsidR="008C2C1F" w:rsidRDefault="008C2C1F"/>
    <w:sectPr w:rsidR="008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CF"/>
    <w:rsid w:val="0003063D"/>
    <w:rsid w:val="0007647A"/>
    <w:rsid w:val="00125201"/>
    <w:rsid w:val="0068477E"/>
    <w:rsid w:val="008C2C1F"/>
    <w:rsid w:val="00982F9C"/>
    <w:rsid w:val="00AC17CF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37C5"/>
  <w15:chartTrackingRefBased/>
  <w15:docId w15:val="{7027F328-1263-4621-8A8E-2E194988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84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2022-05-04T07:37:00Z</cp:lastPrinted>
  <dcterms:created xsi:type="dcterms:W3CDTF">2022-05-04T05:51:00Z</dcterms:created>
  <dcterms:modified xsi:type="dcterms:W3CDTF">2022-05-04T07:38:00Z</dcterms:modified>
</cp:coreProperties>
</file>