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628D" w14:textId="77777777" w:rsidR="00046978" w:rsidRDefault="00046978" w:rsidP="0004697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r>
        <w:rPr>
          <w:noProof/>
          <w:sz w:val="26"/>
          <w:szCs w:val="26"/>
        </w:rPr>
        <w:drawing>
          <wp:inline distT="0" distB="0" distL="0" distR="0" wp14:anchorId="4D5B696C" wp14:editId="46E83079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AC5D" w14:textId="77777777" w:rsidR="00046978" w:rsidRDefault="00046978" w:rsidP="0004697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6C725069" w14:textId="77777777" w:rsidR="00046978" w:rsidRDefault="00046978" w:rsidP="0004697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7883CA2C" w14:textId="77777777" w:rsidR="00046978" w:rsidRDefault="00046978" w:rsidP="0004697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2EFE7E7" w14:textId="77777777" w:rsidR="00046978" w:rsidRDefault="00046978" w:rsidP="00046978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8A074BD" w14:textId="77777777" w:rsidR="00046978" w:rsidRDefault="00046978" w:rsidP="0004697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EAB5F2F" w14:textId="77777777" w:rsidR="00046978" w:rsidRDefault="00046978" w:rsidP="00046978">
      <w:pPr>
        <w:tabs>
          <w:tab w:val="left" w:pos="851"/>
        </w:tabs>
        <w:jc w:val="center"/>
        <w:rPr>
          <w:sz w:val="26"/>
          <w:szCs w:val="26"/>
        </w:rPr>
      </w:pPr>
    </w:p>
    <w:p w14:paraId="4F6F76E6" w14:textId="77777777" w:rsidR="00046978" w:rsidRDefault="00046978" w:rsidP="0004697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023133D2" w14:textId="77777777" w:rsidR="00046978" w:rsidRDefault="00046978" w:rsidP="0004697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49D9FBC" w14:textId="77777777" w:rsidR="00046978" w:rsidRDefault="00046978" w:rsidP="0004697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1E05BBBA" w14:textId="77777777" w:rsidR="00046978" w:rsidRDefault="00046978" w:rsidP="000469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FFA38A" w14:textId="77777777" w:rsidR="00046978" w:rsidRDefault="00046978" w:rsidP="00046978">
      <w:pPr>
        <w:pStyle w:val="ConsPlusTitle"/>
        <w:jc w:val="center"/>
        <w:rPr>
          <w:sz w:val="28"/>
          <w:szCs w:val="28"/>
        </w:rPr>
      </w:pPr>
    </w:p>
    <w:p w14:paraId="5631BE39" w14:textId="3397AFEA" w:rsidR="00046978" w:rsidRDefault="00046978" w:rsidP="0004697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282E2D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2022 года                                                                   № </w:t>
      </w:r>
      <w:r w:rsidR="00282E2D">
        <w:rPr>
          <w:sz w:val="28"/>
          <w:szCs w:val="28"/>
        </w:rPr>
        <w:t>4</w:t>
      </w:r>
      <w:r w:rsidR="009A0A8D">
        <w:rPr>
          <w:sz w:val="28"/>
          <w:szCs w:val="28"/>
        </w:rPr>
        <w:t>0</w:t>
      </w:r>
    </w:p>
    <w:bookmarkEnd w:id="0"/>
    <w:p w14:paraId="0131AB7C" w14:textId="77777777" w:rsidR="00046978" w:rsidRDefault="00046978" w:rsidP="00046978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49050185" w14:textId="7BF14716" w:rsidR="00046978" w:rsidRPr="00282E2D" w:rsidRDefault="00282E2D" w:rsidP="00282E2D">
      <w:pPr>
        <w:pStyle w:val="a3"/>
        <w:spacing w:before="0" w:after="0" w:line="360" w:lineRule="auto"/>
        <w:jc w:val="both"/>
        <w:rPr>
          <w:b/>
          <w:sz w:val="28"/>
          <w:szCs w:val="28"/>
        </w:rPr>
      </w:pPr>
      <w:r w:rsidRPr="00282E2D">
        <w:rPr>
          <w:b/>
          <w:sz w:val="28"/>
          <w:szCs w:val="28"/>
        </w:rPr>
        <w:t>Об организации внутреннего финансового аудита</w:t>
      </w:r>
    </w:p>
    <w:p w14:paraId="6862AB2A" w14:textId="1A5C8057" w:rsidR="00046978" w:rsidRDefault="00046978" w:rsidP="00046978">
      <w:pPr>
        <w:pStyle w:val="a3"/>
        <w:spacing w:before="0" w:after="0" w:line="360" w:lineRule="auto"/>
        <w:ind w:firstLine="720"/>
        <w:jc w:val="both"/>
        <w:rPr>
          <w:rStyle w:val="Bodytext11pt"/>
          <w:bCs w:val="0"/>
          <w:sz w:val="28"/>
          <w:szCs w:val="28"/>
        </w:rPr>
      </w:pPr>
      <w:r w:rsidRPr="00130A3E">
        <w:rPr>
          <w:sz w:val="28"/>
          <w:szCs w:val="28"/>
        </w:rPr>
        <w:t xml:space="preserve">В целях </w:t>
      </w:r>
      <w:bookmarkStart w:id="1" w:name="_Hlk126229809"/>
      <w:r w:rsidRPr="00130A3E">
        <w:rPr>
          <w:sz w:val="28"/>
          <w:szCs w:val="28"/>
        </w:rPr>
        <w:t xml:space="preserve">обеспечения внутреннего финансового аудита в </w:t>
      </w:r>
      <w:r w:rsidR="00282E2D">
        <w:rPr>
          <w:sz w:val="28"/>
          <w:szCs w:val="28"/>
        </w:rPr>
        <w:t xml:space="preserve"> сельском поселении «</w:t>
      </w:r>
      <w:proofErr w:type="spellStart"/>
      <w:r w:rsidR="00282E2D">
        <w:rPr>
          <w:sz w:val="28"/>
          <w:szCs w:val="28"/>
        </w:rPr>
        <w:t>Кожмудор</w:t>
      </w:r>
      <w:proofErr w:type="spellEnd"/>
      <w:r w:rsidR="00282E2D">
        <w:rPr>
          <w:sz w:val="28"/>
          <w:szCs w:val="28"/>
        </w:rPr>
        <w:t xml:space="preserve">» </w:t>
      </w:r>
      <w:bookmarkEnd w:id="1"/>
      <w:r w:rsidRPr="00130A3E">
        <w:rPr>
          <w:sz w:val="28"/>
          <w:szCs w:val="28"/>
        </w:rPr>
        <w:t xml:space="preserve">в соответствии с пунктом 5 статьи 160 2-1 Бюджетного кодекса Российской Федерации, </w:t>
      </w:r>
      <w:r>
        <w:rPr>
          <w:sz w:val="28"/>
          <w:szCs w:val="28"/>
        </w:rPr>
        <w:t>ф</w:t>
      </w:r>
      <w:r w:rsidRPr="00130A3E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130A3E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130A3E">
        <w:rPr>
          <w:sz w:val="28"/>
          <w:szCs w:val="28"/>
        </w:rPr>
        <w:t xml:space="preserve">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 (далее — Федеральный стандарт)</w:t>
      </w:r>
      <w:r w:rsidR="00282E2D">
        <w:rPr>
          <w:sz w:val="28"/>
          <w:szCs w:val="28"/>
        </w:rPr>
        <w:t>,</w:t>
      </w:r>
      <w:r w:rsidR="00282E2D" w:rsidRPr="00282E2D">
        <w:t xml:space="preserve"> </w:t>
      </w:r>
      <w:r w:rsidR="00282E2D" w:rsidRPr="00282E2D">
        <w:rPr>
          <w:sz w:val="28"/>
          <w:szCs w:val="28"/>
        </w:rPr>
        <w:t xml:space="preserve">администрация </w:t>
      </w:r>
      <w:bookmarkStart w:id="2" w:name="_Hlk126227842"/>
      <w:r w:rsidR="00282E2D" w:rsidRPr="00282E2D">
        <w:rPr>
          <w:sz w:val="28"/>
          <w:szCs w:val="28"/>
        </w:rPr>
        <w:t>сельского поселения «</w:t>
      </w:r>
      <w:proofErr w:type="spellStart"/>
      <w:r w:rsidR="00282E2D" w:rsidRPr="00282E2D">
        <w:rPr>
          <w:sz w:val="28"/>
          <w:szCs w:val="28"/>
        </w:rPr>
        <w:t>Кожмудор</w:t>
      </w:r>
      <w:proofErr w:type="spellEnd"/>
      <w:r w:rsidR="00282E2D" w:rsidRPr="00282E2D">
        <w:rPr>
          <w:sz w:val="28"/>
          <w:szCs w:val="28"/>
        </w:rPr>
        <w:t>»</w:t>
      </w:r>
      <w:r w:rsidRPr="00130A3E">
        <w:rPr>
          <w:rStyle w:val="Bodytext11pt"/>
          <w:sz w:val="28"/>
          <w:szCs w:val="28"/>
        </w:rPr>
        <w:t xml:space="preserve"> </w:t>
      </w:r>
      <w:bookmarkEnd w:id="2"/>
      <w:r w:rsidR="00282E2D" w:rsidRPr="00282E2D">
        <w:rPr>
          <w:rStyle w:val="Bodytext11pt"/>
          <w:b w:val="0"/>
          <w:sz w:val="28"/>
          <w:szCs w:val="28"/>
        </w:rPr>
        <w:t>постановляет:</w:t>
      </w:r>
    </w:p>
    <w:p w14:paraId="2C4D59D4" w14:textId="42026926" w:rsidR="00046978" w:rsidRDefault="00046978" w:rsidP="00046978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eastAsia="Times New Roman"/>
          <w:color w:val="auto"/>
          <w:sz w:val="28"/>
          <w:szCs w:val="28"/>
        </w:rPr>
      </w:pPr>
      <w:r w:rsidRPr="00161D2F">
        <w:rPr>
          <w:sz w:val="28"/>
          <w:szCs w:val="28"/>
        </w:rPr>
        <w:t>Организовать в</w:t>
      </w:r>
      <w:r w:rsidR="00282E2D">
        <w:rPr>
          <w:sz w:val="28"/>
          <w:szCs w:val="28"/>
        </w:rPr>
        <w:t xml:space="preserve"> </w:t>
      </w:r>
      <w:bookmarkStart w:id="3" w:name="_Hlk126228809"/>
      <w:r w:rsidR="009E594B">
        <w:rPr>
          <w:sz w:val="28"/>
          <w:szCs w:val="28"/>
        </w:rPr>
        <w:t>администрации</w:t>
      </w:r>
      <w:bookmarkEnd w:id="3"/>
      <w:r w:rsidR="009E594B">
        <w:rPr>
          <w:sz w:val="28"/>
          <w:szCs w:val="28"/>
        </w:rPr>
        <w:t xml:space="preserve"> </w:t>
      </w:r>
      <w:r w:rsidR="00282E2D" w:rsidRPr="00282E2D">
        <w:rPr>
          <w:sz w:val="28"/>
          <w:szCs w:val="28"/>
        </w:rPr>
        <w:t>сельского поселения «</w:t>
      </w:r>
      <w:proofErr w:type="spellStart"/>
      <w:r w:rsidR="00282E2D" w:rsidRPr="00282E2D">
        <w:rPr>
          <w:sz w:val="28"/>
          <w:szCs w:val="28"/>
        </w:rPr>
        <w:t>Кожмудор</w:t>
      </w:r>
      <w:proofErr w:type="spellEnd"/>
      <w:r w:rsidR="00282E2D" w:rsidRPr="00282E2D">
        <w:rPr>
          <w:sz w:val="28"/>
          <w:szCs w:val="28"/>
        </w:rPr>
        <w:t xml:space="preserve">», </w:t>
      </w:r>
      <w:r w:rsidRPr="00161D2F">
        <w:rPr>
          <w:rFonts w:eastAsia="Times New Roman"/>
          <w:color w:val="auto"/>
          <w:sz w:val="28"/>
          <w:szCs w:val="28"/>
        </w:rPr>
        <w:t>упрощенное осуществление внутреннего финансового аудита.</w:t>
      </w:r>
    </w:p>
    <w:p w14:paraId="2E7BDF40" w14:textId="6FA15A2D" w:rsidR="00046978" w:rsidRPr="009A0A8D" w:rsidRDefault="00046978" w:rsidP="00046978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161D2F">
        <w:rPr>
          <w:rFonts w:eastAsia="Times New Roman"/>
          <w:color w:val="auto"/>
          <w:sz w:val="28"/>
          <w:szCs w:val="28"/>
        </w:rPr>
        <w:t>Руководитель</w:t>
      </w:r>
      <w:r w:rsidR="00282E2D">
        <w:rPr>
          <w:rFonts w:eastAsia="Times New Roman"/>
          <w:color w:val="auto"/>
          <w:sz w:val="28"/>
          <w:szCs w:val="28"/>
        </w:rPr>
        <w:t xml:space="preserve"> </w:t>
      </w:r>
      <w:r w:rsidR="009E594B" w:rsidRPr="009E594B">
        <w:rPr>
          <w:rFonts w:eastAsia="Times New Roman"/>
          <w:color w:val="auto"/>
          <w:sz w:val="28"/>
          <w:szCs w:val="28"/>
        </w:rPr>
        <w:t xml:space="preserve">администрации </w:t>
      </w:r>
      <w:r w:rsidR="00282E2D" w:rsidRPr="00282E2D">
        <w:rPr>
          <w:rFonts w:eastAsia="Times New Roman"/>
          <w:color w:val="auto"/>
          <w:sz w:val="28"/>
          <w:szCs w:val="28"/>
        </w:rPr>
        <w:t>сельского поселения «</w:t>
      </w:r>
      <w:proofErr w:type="spellStart"/>
      <w:r w:rsidR="00282E2D" w:rsidRPr="00282E2D">
        <w:rPr>
          <w:rFonts w:eastAsia="Times New Roman"/>
          <w:color w:val="auto"/>
          <w:sz w:val="28"/>
          <w:szCs w:val="28"/>
        </w:rPr>
        <w:t>Кожмудор</w:t>
      </w:r>
      <w:proofErr w:type="spellEnd"/>
      <w:r w:rsidR="00282E2D" w:rsidRPr="00282E2D">
        <w:rPr>
          <w:rFonts w:eastAsia="Times New Roman"/>
          <w:color w:val="auto"/>
          <w:sz w:val="28"/>
          <w:szCs w:val="28"/>
        </w:rPr>
        <w:t xml:space="preserve">», </w:t>
      </w:r>
      <w:r w:rsidRPr="00161D2F">
        <w:rPr>
          <w:rFonts w:eastAsia="Times New Roman"/>
          <w:color w:val="auto"/>
          <w:sz w:val="28"/>
          <w:szCs w:val="28"/>
        </w:rPr>
        <w:t xml:space="preserve">самостоятельно выполняет действия, направленные </w:t>
      </w:r>
      <w:r w:rsidRPr="00161D2F">
        <w:rPr>
          <w:rFonts w:eastAsia="Times New Roman"/>
          <w:iCs/>
          <w:color w:val="auto"/>
          <w:sz w:val="28"/>
          <w:szCs w:val="28"/>
        </w:rPr>
        <w:t xml:space="preserve">на достижение целей осуществления внутреннего финансового аудита, в </w:t>
      </w:r>
      <w:r w:rsidRPr="00161D2F">
        <w:rPr>
          <w:iCs/>
          <w:color w:val="auto"/>
          <w:sz w:val="28"/>
          <w:szCs w:val="28"/>
        </w:rPr>
        <w:t xml:space="preserve">соответствии </w:t>
      </w:r>
      <w:r w:rsidRPr="00161D2F">
        <w:rPr>
          <w:rFonts w:eastAsia="Times New Roman"/>
          <w:iCs/>
          <w:color w:val="auto"/>
          <w:sz w:val="28"/>
          <w:szCs w:val="28"/>
        </w:rPr>
        <w:t>с федеральными стандартами внутреннего финансового аудита, установленными Министерством финансов Российской Федерации.</w:t>
      </w:r>
    </w:p>
    <w:p w14:paraId="1C0D5FB2" w14:textId="2CDD28D3" w:rsidR="009A0A8D" w:rsidRPr="00161D2F" w:rsidRDefault="009A0A8D" w:rsidP="00046978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9A0A8D">
        <w:rPr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 w:rsidRPr="009A0A8D">
        <w:rPr>
          <w:sz w:val="28"/>
          <w:szCs w:val="28"/>
        </w:rPr>
        <w:t>Кожмудор</w:t>
      </w:r>
      <w:proofErr w:type="spellEnd"/>
      <w:r w:rsidRPr="009A0A8D">
        <w:rPr>
          <w:sz w:val="28"/>
          <w:szCs w:val="28"/>
        </w:rPr>
        <w:t>» от 16.03.2022 года №</w:t>
      </w:r>
      <w:proofErr w:type="gramStart"/>
      <w:r w:rsidRPr="009A0A8D">
        <w:rPr>
          <w:sz w:val="28"/>
          <w:szCs w:val="28"/>
        </w:rPr>
        <w:t>03  «</w:t>
      </w:r>
      <w:proofErr w:type="gramEnd"/>
      <w:r w:rsidRPr="009A0A8D">
        <w:rPr>
          <w:sz w:val="28"/>
          <w:szCs w:val="28"/>
        </w:rPr>
        <w:t xml:space="preserve">Об утверждении </w:t>
      </w:r>
      <w:r w:rsidRPr="009A0A8D">
        <w:rPr>
          <w:sz w:val="28"/>
          <w:szCs w:val="28"/>
        </w:rPr>
        <w:lastRenderedPageBreak/>
        <w:t>Положения о внутреннем финансовом контроле в администрации сельского поселения «</w:t>
      </w:r>
      <w:proofErr w:type="spellStart"/>
      <w:r w:rsidRPr="009A0A8D">
        <w:rPr>
          <w:sz w:val="28"/>
          <w:szCs w:val="28"/>
        </w:rPr>
        <w:t>Кожмудор</w:t>
      </w:r>
      <w:proofErr w:type="spellEnd"/>
      <w:r w:rsidRPr="009A0A8D">
        <w:rPr>
          <w:sz w:val="28"/>
          <w:szCs w:val="28"/>
        </w:rPr>
        <w:t>».</w:t>
      </w:r>
    </w:p>
    <w:p w14:paraId="61306DCB" w14:textId="27276380" w:rsidR="00046978" w:rsidRDefault="00046978" w:rsidP="00046978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161D2F">
        <w:rPr>
          <w:sz w:val="28"/>
          <w:szCs w:val="28"/>
        </w:rPr>
        <w:t xml:space="preserve"> Контроль за исполнением данного приказа оставляю за собой.</w:t>
      </w:r>
    </w:p>
    <w:p w14:paraId="20B7797A" w14:textId="77777777" w:rsidR="00282E2D" w:rsidRDefault="00282E2D" w:rsidP="00282E2D">
      <w:pPr>
        <w:pStyle w:val="a3"/>
        <w:spacing w:before="0" w:after="0" w:line="360" w:lineRule="auto"/>
        <w:ind w:left="720"/>
        <w:jc w:val="both"/>
        <w:rPr>
          <w:sz w:val="28"/>
          <w:szCs w:val="28"/>
        </w:rPr>
      </w:pPr>
    </w:p>
    <w:p w14:paraId="2D20DEAC" w14:textId="413784A4" w:rsidR="00282E2D" w:rsidRPr="00161D2F" w:rsidRDefault="00282E2D" w:rsidP="009A0A8D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A0A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19F0F2E5" w14:textId="77777777" w:rsidR="00046978" w:rsidRDefault="00046978" w:rsidP="00046978">
      <w:pPr>
        <w:spacing w:line="360" w:lineRule="auto"/>
      </w:pPr>
    </w:p>
    <w:p w14:paraId="78D70412" w14:textId="77777777" w:rsidR="0081086C" w:rsidRDefault="0081086C">
      <w:bookmarkStart w:id="4" w:name="_GoBack"/>
      <w:bookmarkEnd w:id="4"/>
    </w:p>
    <w:sectPr w:rsidR="0081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3"/>
    <w:rsid w:val="00046978"/>
    <w:rsid w:val="0013039B"/>
    <w:rsid w:val="00282E2D"/>
    <w:rsid w:val="00467FDD"/>
    <w:rsid w:val="0081086C"/>
    <w:rsid w:val="009A0A8D"/>
    <w:rsid w:val="009E594B"/>
    <w:rsid w:val="00C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F1E"/>
  <w15:chartTrackingRefBased/>
  <w15:docId w15:val="{CCDD6955-CCD4-4947-A68B-B9F2C79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6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11pt">
    <w:name w:val="Body text + 11 pt"/>
    <w:aliases w:val="Bold,Spacing 3 pt"/>
    <w:basedOn w:val="a0"/>
    <w:uiPriority w:val="99"/>
    <w:rsid w:val="00046978"/>
    <w:rPr>
      <w:rFonts w:cs="Times New Roman"/>
      <w:b/>
      <w:bCs/>
      <w:spacing w:val="70"/>
      <w:sz w:val="22"/>
      <w:szCs w:val="22"/>
    </w:rPr>
  </w:style>
  <w:style w:type="paragraph" w:styleId="a3">
    <w:name w:val="Body Text"/>
    <w:basedOn w:val="a"/>
    <w:link w:val="a4"/>
    <w:uiPriority w:val="99"/>
    <w:rsid w:val="00046978"/>
    <w:pPr>
      <w:shd w:val="clear" w:color="auto" w:fill="FFFFFF"/>
      <w:autoSpaceDE w:val="0"/>
      <w:autoSpaceDN w:val="0"/>
      <w:adjustRightInd w:val="0"/>
      <w:spacing w:before="420" w:after="840" w:line="240" w:lineRule="atLeast"/>
    </w:pPr>
    <w:rPr>
      <w:rFonts w:eastAsiaTheme="minorEastAsia"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046978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2023-02-02T08:28:00Z</cp:lastPrinted>
  <dcterms:created xsi:type="dcterms:W3CDTF">2023-02-02T07:47:00Z</dcterms:created>
  <dcterms:modified xsi:type="dcterms:W3CDTF">2023-02-02T08:31:00Z</dcterms:modified>
</cp:coreProperties>
</file>