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66724" w14:textId="77777777" w:rsidR="00B169C0" w:rsidRDefault="00B169C0" w:rsidP="00B169C0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bookmarkStart w:id="0" w:name="_Hlk86149422"/>
      <w:r>
        <w:rPr>
          <w:noProof/>
          <w:sz w:val="26"/>
          <w:szCs w:val="26"/>
        </w:rPr>
        <w:drawing>
          <wp:inline distT="0" distB="0" distL="0" distR="0" wp14:anchorId="229F1D4E" wp14:editId="4D33EB9D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AC16" w14:textId="77777777" w:rsidR="00B169C0" w:rsidRDefault="00B169C0" w:rsidP="00B169C0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E89CA4A" w14:textId="77777777" w:rsidR="00B169C0" w:rsidRDefault="00B169C0" w:rsidP="00B169C0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6722744A" w14:textId="77777777" w:rsidR="00B169C0" w:rsidRDefault="00B169C0" w:rsidP="00B169C0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FD41AF1" w14:textId="77777777" w:rsidR="00B169C0" w:rsidRDefault="00B169C0" w:rsidP="00B169C0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771A6424" w14:textId="77777777" w:rsidR="00B169C0" w:rsidRDefault="00B169C0" w:rsidP="00B169C0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A80BC0D" w14:textId="77777777" w:rsidR="00B169C0" w:rsidRDefault="00B169C0" w:rsidP="00B169C0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7BB2C0B" w14:textId="77777777" w:rsidR="00B169C0" w:rsidRDefault="00B169C0" w:rsidP="00B169C0">
      <w:pPr>
        <w:tabs>
          <w:tab w:val="left" w:pos="851"/>
        </w:tabs>
        <w:jc w:val="center"/>
        <w:rPr>
          <w:sz w:val="26"/>
          <w:szCs w:val="26"/>
        </w:rPr>
      </w:pPr>
    </w:p>
    <w:p w14:paraId="72957C5B" w14:textId="77777777" w:rsidR="00B169C0" w:rsidRDefault="00B169C0" w:rsidP="00B169C0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6BD0B182" w14:textId="77777777" w:rsidR="00B169C0" w:rsidRDefault="00B169C0" w:rsidP="00B169C0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036AB35" w14:textId="77777777" w:rsidR="00B169C0" w:rsidRDefault="00B169C0" w:rsidP="00B169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C52E826" w14:textId="77777777" w:rsidR="00B169C0" w:rsidRDefault="00B169C0" w:rsidP="00B169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" w:name="_Hlk70322532"/>
    </w:p>
    <w:bookmarkEnd w:id="1"/>
    <w:p w14:paraId="63A0AFC0" w14:textId="77777777" w:rsidR="00B169C0" w:rsidRDefault="00B169C0" w:rsidP="00B169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6835090" w14:textId="77777777" w:rsidR="00B169C0" w:rsidRDefault="00B169C0" w:rsidP="00B169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6B668CD" w14:textId="44095BF8" w:rsidR="00B169C0" w:rsidRDefault="00B169C0" w:rsidP="00B169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</w:t>
      </w:r>
      <w:r w:rsidR="008A650C">
        <w:rPr>
          <w:b/>
          <w:bCs/>
          <w:sz w:val="28"/>
          <w:szCs w:val="28"/>
        </w:rPr>
        <w:t xml:space="preserve">6января </w:t>
      </w:r>
      <w:r>
        <w:rPr>
          <w:b/>
          <w:bCs/>
          <w:sz w:val="28"/>
          <w:szCs w:val="28"/>
        </w:rPr>
        <w:t>202</w:t>
      </w:r>
      <w:r w:rsidR="008A650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8A650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4-р</w:t>
      </w:r>
    </w:p>
    <w:p w14:paraId="6EDF34B2" w14:textId="77777777" w:rsidR="00B169C0" w:rsidRDefault="00B169C0" w:rsidP="00B169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3F581A9" w14:textId="77777777" w:rsidR="00B169C0" w:rsidRDefault="00B169C0" w:rsidP="00B169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C7BE092" w14:textId="77777777" w:rsidR="00B169C0" w:rsidRDefault="00B169C0" w:rsidP="00B169C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37633960" w14:textId="77777777" w:rsidR="00B169C0" w:rsidRDefault="00B169C0" w:rsidP="00B169C0">
      <w:pPr>
        <w:pStyle w:val="20"/>
        <w:shd w:val="clear" w:color="auto" w:fill="auto"/>
        <w:spacing w:before="0" w:after="649"/>
        <w:ind w:firstLine="280"/>
      </w:pPr>
    </w:p>
    <w:p w14:paraId="749CE6EC" w14:textId="5DA1D20B" w:rsidR="00B169C0" w:rsidRDefault="00B169C0" w:rsidP="00B169C0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 </w:t>
      </w:r>
      <w:r w:rsidR="008A650C">
        <w:t xml:space="preserve">январь </w:t>
      </w:r>
      <w:bookmarkStart w:id="2" w:name="_GoBack"/>
      <w:bookmarkEnd w:id="2"/>
      <w:r>
        <w:t>202</w:t>
      </w:r>
      <w:r w:rsidR="008A650C">
        <w:t>2</w:t>
      </w:r>
      <w:r>
        <w:t xml:space="preserve">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4253DDC7" w14:textId="77777777" w:rsidR="00B169C0" w:rsidRDefault="00B169C0" w:rsidP="00B169C0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266FE074" w14:textId="77777777" w:rsidR="00B169C0" w:rsidRDefault="00B169C0" w:rsidP="00B169C0"/>
    <w:p w14:paraId="2D028EB8" w14:textId="77777777" w:rsidR="00B169C0" w:rsidRDefault="00B169C0" w:rsidP="00B169C0"/>
    <w:p w14:paraId="5629F4BF" w14:textId="77777777" w:rsidR="00B169C0" w:rsidRDefault="00B169C0" w:rsidP="00B169C0"/>
    <w:bookmarkEnd w:id="0"/>
    <w:p w14:paraId="42C22D6A" w14:textId="77777777" w:rsidR="00753FC5" w:rsidRDefault="00753FC5"/>
    <w:sectPr w:rsidR="0075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A2"/>
    <w:rsid w:val="005410A2"/>
    <w:rsid w:val="00753FC5"/>
    <w:rsid w:val="008A650C"/>
    <w:rsid w:val="00B1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0305"/>
  <w15:chartTrackingRefBased/>
  <w15:docId w15:val="{BCE52C5C-52CF-4B40-BF19-93FE98E4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169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9C0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2022-01-26T10:41:00Z</cp:lastPrinted>
  <dcterms:created xsi:type="dcterms:W3CDTF">2022-01-26T10:40:00Z</dcterms:created>
  <dcterms:modified xsi:type="dcterms:W3CDTF">2022-01-26T10:43:00Z</dcterms:modified>
</cp:coreProperties>
</file>